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Pr="00685FC3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182656A6" w:rsidR="00937E4B" w:rsidRPr="00685FC3" w:rsidRDefault="0089678B">
      <w:pPr>
        <w:rPr>
          <w:bCs/>
          <w:sz w:val="20"/>
        </w:rPr>
      </w:pPr>
      <w:r w:rsidRPr="00685FC3">
        <w:rPr>
          <w:bCs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371B3AC1">
                <wp:simplePos x="0" y="0"/>
                <wp:positionH relativeFrom="page">
                  <wp:posOffset>653415</wp:posOffset>
                </wp:positionH>
                <wp:positionV relativeFrom="page">
                  <wp:posOffset>495935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1468B21C" w:rsidR="009C2E36" w:rsidRPr="0089678B" w:rsidRDefault="00B84E75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</w:pPr>
                              <w:r w:rsidRPr="0089678B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6</w:t>
                              </w:r>
                              <w:r w:rsidR="00833423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0</w:t>
                              </w:r>
                              <w:r w:rsidRPr="0089678B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.</w:t>
                              </w:r>
                              <w:r w:rsidRPr="0089678B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833423" w:rsidRPr="00833423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BÁSCULA CON MEDICIÓN CORPORAL PARA CAPACIDAD DE MÁS DE 190KG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39.05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Prry5/hAAAACwEAAA8AAABkcnMv&#10;ZG93bnJldi54bWxMj8FqwzAMhu+DvYPRYLfVdsa6NI1TStl2KoO1g9GbGqtJaGyH2E3St5972m76&#10;0cevT/lqMi0bqPeNswrkTAAjWzrd2ErB9/79KQXmA1qNrbOk4EoeVsX9XY6ZdqP9omEXKhZLrM9Q&#10;QR1Cl3Huy5oM+pnryMbdyfUGQ4x9xXWPYyw3LU+EmHODjY0XauxoU1N53l2Mgo8Rx/WzfBu259Pm&#10;eti/fP5sJSn1+DCtl8ACTeEPhpt+VIciOh3dxWrP2phFsoiogtdUArsBUoo5sGOckkUKvMj5/x+K&#10;X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668uf4QAAAAs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1468B21C" w:rsidR="009C2E36" w:rsidRPr="0089678B" w:rsidRDefault="00B84E75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</w:pPr>
                        <w:r w:rsidRPr="0089678B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6</w:t>
                        </w:r>
                        <w:r w:rsidR="00833423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0</w:t>
                        </w:r>
                        <w:r w:rsidRPr="0089678B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.</w:t>
                        </w:r>
                        <w:r w:rsidRPr="0089678B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</w:t>
                        </w:r>
                        <w:r w:rsidR="00833423" w:rsidRPr="00833423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BÁSCULA CON MEDICIÓN CORPORAL PARA CAPACIDAD DE MÁS DE 190KG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564614AB" w14:textId="1B0DF445" w:rsidR="00937E4B" w:rsidRPr="00685FC3" w:rsidRDefault="00937E4B">
      <w:pPr>
        <w:rPr>
          <w:bCs/>
          <w:sz w:val="20"/>
        </w:rPr>
      </w:pPr>
    </w:p>
    <w:p w14:paraId="142D7511" w14:textId="77777777" w:rsidR="00937E4B" w:rsidRPr="00685FC3" w:rsidRDefault="00937E4B">
      <w:pPr>
        <w:rPr>
          <w:bCs/>
          <w:sz w:val="20"/>
        </w:rPr>
      </w:pPr>
    </w:p>
    <w:tbl>
      <w:tblPr>
        <w:tblStyle w:val="TableNormal"/>
        <w:tblW w:w="10218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0"/>
        <w:gridCol w:w="877"/>
        <w:gridCol w:w="434"/>
        <w:gridCol w:w="1493"/>
        <w:gridCol w:w="1493"/>
        <w:gridCol w:w="1493"/>
        <w:gridCol w:w="2984"/>
        <w:gridCol w:w="14"/>
      </w:tblGrid>
      <w:tr w:rsidR="00937E4B" w:rsidRPr="00685FC3" w14:paraId="3D4E6945" w14:textId="77777777" w:rsidTr="00685FC3">
        <w:trPr>
          <w:gridAfter w:val="1"/>
          <w:wAfter w:w="14" w:type="dxa"/>
          <w:trHeight w:val="544"/>
        </w:trPr>
        <w:tc>
          <w:tcPr>
            <w:tcW w:w="1430" w:type="dxa"/>
          </w:tcPr>
          <w:p w14:paraId="1593B806" w14:textId="77777777" w:rsidR="00937E4B" w:rsidRPr="00685FC3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4F1EBD80" w:rsidR="00937E4B" w:rsidRPr="00685FC3" w:rsidRDefault="0089678B" w:rsidP="00685FC3">
            <w:pPr>
              <w:pStyle w:val="TableParagraph"/>
              <w:spacing w:before="1"/>
              <w:ind w:right="94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85FC3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311" w:type="dxa"/>
            <w:gridSpan w:val="2"/>
          </w:tcPr>
          <w:p w14:paraId="3D43B8D2" w14:textId="77777777" w:rsidR="00937E4B" w:rsidRPr="00685FC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3" w:type="dxa"/>
          </w:tcPr>
          <w:p w14:paraId="6A1635D1" w14:textId="77777777" w:rsidR="00937E4B" w:rsidRPr="00685FC3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0D75274D" w:rsidR="00937E4B" w:rsidRPr="00685FC3" w:rsidRDefault="0089678B" w:rsidP="00685FC3">
            <w:pPr>
              <w:pStyle w:val="TableParagraph"/>
              <w:spacing w:before="1"/>
              <w:ind w:left="-16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85FC3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493" w:type="dxa"/>
          </w:tcPr>
          <w:p w14:paraId="44DD84BA" w14:textId="77777777" w:rsidR="00937E4B" w:rsidRPr="00685FC3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685FC3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3" w:type="dxa"/>
          </w:tcPr>
          <w:p w14:paraId="1E061813" w14:textId="1CB5C640" w:rsidR="00937E4B" w:rsidRPr="00685FC3" w:rsidRDefault="0089678B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685FC3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685FC3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685FC3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685FC3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685FC3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685FC3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685FC3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685FC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4" w:type="dxa"/>
          </w:tcPr>
          <w:p w14:paraId="6AD660DA" w14:textId="77777777" w:rsidR="00937E4B" w:rsidRPr="00685FC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685FC3" w14:paraId="6DC11A7E" w14:textId="77777777" w:rsidTr="00685FC3">
        <w:trPr>
          <w:gridAfter w:val="1"/>
          <w:wAfter w:w="14" w:type="dxa"/>
          <w:trHeight w:val="546"/>
        </w:trPr>
        <w:tc>
          <w:tcPr>
            <w:tcW w:w="1430" w:type="dxa"/>
          </w:tcPr>
          <w:p w14:paraId="042944AD" w14:textId="3133D386" w:rsidR="00937E4B" w:rsidRPr="00685FC3" w:rsidRDefault="0089678B" w:rsidP="00685FC3">
            <w:pPr>
              <w:pStyle w:val="TableParagraph"/>
              <w:spacing w:before="85"/>
              <w:ind w:left="151" w:right="63" w:firstLine="30"/>
              <w:rPr>
                <w:rFonts w:ascii="Arial" w:hAnsi="Arial" w:cs="Arial"/>
                <w:bCs/>
                <w:sz w:val="18"/>
                <w:szCs w:val="18"/>
              </w:rPr>
            </w:pPr>
            <w:r w:rsidRPr="00685FC3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685FC3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685FC3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774" w:type="dxa"/>
            <w:gridSpan w:val="6"/>
          </w:tcPr>
          <w:p w14:paraId="2B8A252E" w14:textId="2ABD82AC" w:rsidR="00937E4B" w:rsidRPr="00685FC3" w:rsidRDefault="0089678B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685FC3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685FC3" w14:paraId="0C8DDE10" w14:textId="77777777" w:rsidTr="00685FC3">
        <w:trPr>
          <w:gridAfter w:val="1"/>
          <w:wAfter w:w="14" w:type="dxa"/>
          <w:trHeight w:val="2267"/>
        </w:trPr>
        <w:tc>
          <w:tcPr>
            <w:tcW w:w="1430" w:type="dxa"/>
          </w:tcPr>
          <w:p w14:paraId="24224A3D" w14:textId="77777777" w:rsidR="00937E4B" w:rsidRPr="00685FC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685FC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685FC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685FC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685FC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261CFC90" w:rsidR="008E453B" w:rsidRPr="00685FC3" w:rsidRDefault="0089678B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685FC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68B6A759" w:rsidR="00937E4B" w:rsidRPr="00685FC3" w:rsidRDefault="0089678B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685FC3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774" w:type="dxa"/>
            <w:gridSpan w:val="6"/>
          </w:tcPr>
          <w:p w14:paraId="39DB7A1D" w14:textId="1A66A3DD" w:rsidR="00B84E75" w:rsidRPr="00685FC3" w:rsidRDefault="0089678B" w:rsidP="00685FC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685FC3">
              <w:rPr>
                <w:rFonts w:ascii="Arial" w:hAnsi="Arial" w:cs="Arial"/>
                <w:bCs/>
                <w:sz w:val="18"/>
                <w:szCs w:val="18"/>
              </w:rPr>
              <w:t>DEFINICIÓN:</w:t>
            </w:r>
            <w:r w:rsidR="00685F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85FC3">
              <w:rPr>
                <w:rFonts w:ascii="Arial" w:hAnsi="Arial" w:cs="Arial"/>
                <w:bCs/>
                <w:sz w:val="18"/>
                <w:szCs w:val="18"/>
              </w:rPr>
              <w:t>BÁSCULA CON MEDICIÓN CORPORAL CON CAPACIDAD DE MÁS DE 190 KG.</w:t>
            </w:r>
          </w:p>
          <w:p w14:paraId="33E88739" w14:textId="29A5BE89" w:rsidR="00B84E75" w:rsidRPr="00685FC3" w:rsidRDefault="0089678B" w:rsidP="00685FC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685FC3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</w:p>
          <w:p w14:paraId="1996B942" w14:textId="74FE9B49" w:rsidR="00B84E75" w:rsidRPr="00685FC3" w:rsidRDefault="0089678B" w:rsidP="00685FC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685FC3">
              <w:rPr>
                <w:rFonts w:ascii="Arial" w:hAnsi="Arial" w:cs="Arial"/>
                <w:bCs/>
                <w:sz w:val="18"/>
                <w:szCs w:val="18"/>
              </w:rPr>
              <w:t xml:space="preserve">1. MONITOR DE COMPOSICIÓN SEGMENTAL </w:t>
            </w:r>
            <w:r w:rsidR="00F71102">
              <w:rPr>
                <w:rFonts w:ascii="Arial" w:hAnsi="Arial" w:cs="Arial"/>
                <w:bCs/>
                <w:sz w:val="18"/>
                <w:szCs w:val="18"/>
              </w:rPr>
              <w:t xml:space="preserve">QUE </w:t>
            </w:r>
            <w:r w:rsidRPr="00685FC3">
              <w:rPr>
                <w:rFonts w:ascii="Arial" w:hAnsi="Arial" w:cs="Arial"/>
                <w:bCs/>
                <w:sz w:val="18"/>
                <w:szCs w:val="18"/>
              </w:rPr>
              <w:t>PROPORCION</w:t>
            </w:r>
            <w:r w:rsidR="00F71102">
              <w:rPr>
                <w:rFonts w:ascii="Arial" w:hAnsi="Arial" w:cs="Arial"/>
                <w:bCs/>
                <w:sz w:val="18"/>
                <w:szCs w:val="18"/>
              </w:rPr>
              <w:t>E</w:t>
            </w:r>
            <w:r w:rsidRPr="00685FC3">
              <w:rPr>
                <w:rFonts w:ascii="Arial" w:hAnsi="Arial" w:cs="Arial"/>
                <w:bCs/>
                <w:sz w:val="18"/>
                <w:szCs w:val="18"/>
              </w:rPr>
              <w:t xml:space="preserve"> LECTURAS DE COMPOSICIÓN CORPORAL INDIVIDUALES PARA CADA SEGMENTO DEL CUERPO, TRONCO, BRAZO DERECHO, BRAZO IZQUIERDO, PIERNA DERECHA Y PIERNA IZQUIERDA.</w:t>
            </w:r>
          </w:p>
          <w:p w14:paraId="464DD8F7" w14:textId="357FBCE2" w:rsidR="00B84E75" w:rsidRPr="00685FC3" w:rsidRDefault="0089678B" w:rsidP="00685FC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685FC3">
              <w:rPr>
                <w:rFonts w:ascii="Arial" w:hAnsi="Arial" w:cs="Arial"/>
                <w:bCs/>
                <w:sz w:val="18"/>
                <w:szCs w:val="18"/>
              </w:rPr>
              <w:t xml:space="preserve">2. </w:t>
            </w:r>
            <w:r w:rsidR="00F71102">
              <w:rPr>
                <w:rFonts w:ascii="Arial" w:hAnsi="Arial" w:cs="Arial"/>
                <w:bCs/>
                <w:sz w:val="18"/>
                <w:szCs w:val="18"/>
              </w:rPr>
              <w:t xml:space="preserve">CON </w:t>
            </w:r>
            <w:r w:rsidRPr="00685FC3">
              <w:rPr>
                <w:rFonts w:ascii="Arial" w:hAnsi="Arial" w:cs="Arial"/>
                <w:bCs/>
                <w:sz w:val="18"/>
                <w:szCs w:val="18"/>
              </w:rPr>
              <w:t>8 ELECTRODOS POR MEDIO DEL ANÁLISIS DE IMPEDANCIA BIOELÉCTRICA (BIA).</w:t>
            </w:r>
          </w:p>
          <w:p w14:paraId="3756CBB2" w14:textId="48364234" w:rsidR="00B84E75" w:rsidRPr="00685FC3" w:rsidRDefault="0089678B" w:rsidP="00685FC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685FC3">
              <w:rPr>
                <w:rFonts w:ascii="Arial" w:hAnsi="Arial" w:cs="Arial"/>
                <w:bCs/>
                <w:sz w:val="18"/>
                <w:szCs w:val="18"/>
              </w:rPr>
              <w:t xml:space="preserve">3. </w:t>
            </w:r>
            <w:r w:rsidR="00F71102">
              <w:rPr>
                <w:rFonts w:ascii="Arial" w:hAnsi="Arial" w:cs="Arial"/>
                <w:bCs/>
                <w:sz w:val="18"/>
                <w:szCs w:val="18"/>
              </w:rPr>
              <w:t xml:space="preserve">QUE </w:t>
            </w:r>
            <w:r w:rsidRPr="00685FC3">
              <w:rPr>
                <w:rFonts w:ascii="Arial" w:hAnsi="Arial" w:cs="Arial"/>
                <w:bCs/>
                <w:sz w:val="18"/>
                <w:szCs w:val="18"/>
              </w:rPr>
              <w:t>PROPORCION</w:t>
            </w:r>
            <w:r w:rsidR="00F71102">
              <w:rPr>
                <w:rFonts w:ascii="Arial" w:hAnsi="Arial" w:cs="Arial"/>
                <w:bCs/>
                <w:sz w:val="18"/>
                <w:szCs w:val="18"/>
              </w:rPr>
              <w:t>E</w:t>
            </w:r>
            <w:r w:rsidRPr="00685FC3">
              <w:rPr>
                <w:rFonts w:ascii="Arial" w:hAnsi="Arial" w:cs="Arial"/>
                <w:bCs/>
                <w:sz w:val="18"/>
                <w:szCs w:val="18"/>
              </w:rPr>
              <w:t xml:space="preserve"> LOS SEGMENTOS DE MASA MAGRA Y MASA GRASA, LOCALIZADO EN BRAZOS, TRONCO Y PIERNAS INDICADOR DE EVALUACIÓN DE % DE GRASA; POR DEBAJO, SALUDABLE, POR ENCIMA Y OBESO</w:t>
            </w:r>
          </w:p>
          <w:p w14:paraId="761B3359" w14:textId="5237F6CB" w:rsidR="008B0CF1" w:rsidRPr="00685FC3" w:rsidRDefault="0089678B" w:rsidP="00685FC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685FC3">
              <w:rPr>
                <w:rFonts w:ascii="Arial" w:hAnsi="Arial" w:cs="Arial"/>
                <w:bCs/>
                <w:sz w:val="18"/>
                <w:szCs w:val="18"/>
              </w:rPr>
              <w:t>4. FUNCIÓN GRÁFICO DIARIO, SEMANAL Y MENSUAL. A NIVEL DE MEMORIAS</w:t>
            </w:r>
          </w:p>
        </w:tc>
      </w:tr>
      <w:tr w:rsidR="00937E4B" w:rsidRPr="00685FC3" w14:paraId="0F8E2BEC" w14:textId="77777777" w:rsidTr="00685FC3">
        <w:trPr>
          <w:trHeight w:val="45"/>
        </w:trPr>
        <w:tc>
          <w:tcPr>
            <w:tcW w:w="1430" w:type="dxa"/>
            <w:vMerge w:val="restart"/>
          </w:tcPr>
          <w:p w14:paraId="398CC1B0" w14:textId="77777777" w:rsidR="00937E4B" w:rsidRPr="00685FC3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4D994F52" w:rsidR="00937E4B" w:rsidRPr="00685FC3" w:rsidRDefault="0089678B" w:rsidP="00685FC3">
            <w:pPr>
              <w:pStyle w:val="TableParagraph"/>
              <w:ind w:left="9"/>
              <w:rPr>
                <w:rFonts w:ascii="Arial" w:hAnsi="Arial" w:cs="Arial"/>
                <w:bCs/>
                <w:sz w:val="18"/>
                <w:szCs w:val="18"/>
              </w:rPr>
            </w:pPr>
            <w:r w:rsidRPr="00685FC3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877" w:type="dxa"/>
          </w:tcPr>
          <w:p w14:paraId="61939C7A" w14:textId="3CA92A78" w:rsidR="00937E4B" w:rsidRPr="00685FC3" w:rsidRDefault="0089678B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85FC3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7911" w:type="dxa"/>
            <w:gridSpan w:val="6"/>
          </w:tcPr>
          <w:p w14:paraId="76E6CE88" w14:textId="6543FDAA" w:rsidR="00937E4B" w:rsidRPr="00685FC3" w:rsidRDefault="0089678B" w:rsidP="0089678B">
            <w:pPr>
              <w:pStyle w:val="TableParagraph"/>
              <w:spacing w:line="167" w:lineRule="exact"/>
              <w:ind w:left="1951" w:right="352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85FC3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685FC3" w14:paraId="66988BB2" w14:textId="77777777" w:rsidTr="00685FC3">
        <w:trPr>
          <w:trHeight w:val="256"/>
        </w:trPr>
        <w:tc>
          <w:tcPr>
            <w:tcW w:w="1430" w:type="dxa"/>
            <w:vMerge/>
            <w:tcBorders>
              <w:top w:val="nil"/>
            </w:tcBorders>
          </w:tcPr>
          <w:p w14:paraId="5C37C198" w14:textId="77777777" w:rsidR="00937E4B" w:rsidRPr="00685FC3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7" w:type="dxa"/>
          </w:tcPr>
          <w:p w14:paraId="620ABB49" w14:textId="77777777" w:rsidR="00937E4B" w:rsidRPr="00685FC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911" w:type="dxa"/>
            <w:gridSpan w:val="6"/>
          </w:tcPr>
          <w:p w14:paraId="50BFBBE8" w14:textId="77777777" w:rsidR="00937E4B" w:rsidRPr="00685FC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685FC3" w14:paraId="611701FE" w14:textId="77777777" w:rsidTr="00685FC3">
        <w:trPr>
          <w:trHeight w:val="189"/>
        </w:trPr>
        <w:tc>
          <w:tcPr>
            <w:tcW w:w="1430" w:type="dxa"/>
            <w:vMerge/>
            <w:tcBorders>
              <w:top w:val="nil"/>
            </w:tcBorders>
          </w:tcPr>
          <w:p w14:paraId="05341265" w14:textId="77777777" w:rsidR="00937E4B" w:rsidRPr="00685FC3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7" w:type="dxa"/>
          </w:tcPr>
          <w:p w14:paraId="39B2614B" w14:textId="77777777" w:rsidR="00937E4B" w:rsidRPr="00685FC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911" w:type="dxa"/>
            <w:gridSpan w:val="6"/>
          </w:tcPr>
          <w:p w14:paraId="0B4B415B" w14:textId="77777777" w:rsidR="00937E4B" w:rsidRPr="00685FC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685FC3" w14:paraId="7FAA77C7" w14:textId="77777777" w:rsidTr="00685FC3">
        <w:trPr>
          <w:trHeight w:val="189"/>
        </w:trPr>
        <w:tc>
          <w:tcPr>
            <w:tcW w:w="1430" w:type="dxa"/>
            <w:vMerge w:val="restart"/>
          </w:tcPr>
          <w:p w14:paraId="4AB4677B" w14:textId="77777777" w:rsidR="00937E4B" w:rsidRPr="00685FC3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7448EFF8" w:rsidR="00937E4B" w:rsidRPr="00685FC3" w:rsidRDefault="0089678B" w:rsidP="00685FC3">
            <w:pPr>
              <w:pStyle w:val="TableParagraph"/>
              <w:ind w:left="9"/>
              <w:rPr>
                <w:rFonts w:ascii="Arial" w:hAnsi="Arial" w:cs="Arial"/>
                <w:bCs/>
                <w:sz w:val="18"/>
                <w:szCs w:val="18"/>
              </w:rPr>
            </w:pPr>
            <w:r w:rsidRPr="00685FC3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685FC3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877" w:type="dxa"/>
          </w:tcPr>
          <w:p w14:paraId="4C567C69" w14:textId="62757EB0" w:rsidR="00937E4B" w:rsidRPr="00685FC3" w:rsidRDefault="0089678B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85FC3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7911" w:type="dxa"/>
            <w:gridSpan w:val="6"/>
          </w:tcPr>
          <w:p w14:paraId="2CEF9EC3" w14:textId="594BA548" w:rsidR="00937E4B" w:rsidRPr="00685FC3" w:rsidRDefault="0089678B" w:rsidP="0089678B">
            <w:pPr>
              <w:pStyle w:val="TableParagraph"/>
              <w:spacing w:before="1" w:line="168" w:lineRule="exact"/>
              <w:ind w:left="1951" w:right="352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85FC3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685FC3" w14:paraId="3AD1921B" w14:textId="77777777" w:rsidTr="00685FC3">
        <w:trPr>
          <w:trHeight w:val="242"/>
        </w:trPr>
        <w:tc>
          <w:tcPr>
            <w:tcW w:w="1430" w:type="dxa"/>
            <w:vMerge/>
            <w:tcBorders>
              <w:top w:val="nil"/>
            </w:tcBorders>
          </w:tcPr>
          <w:p w14:paraId="49C1FE6F" w14:textId="77777777" w:rsidR="00937E4B" w:rsidRPr="00685FC3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7" w:type="dxa"/>
          </w:tcPr>
          <w:p w14:paraId="324ACCF4" w14:textId="77777777" w:rsidR="00937E4B" w:rsidRPr="00685FC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911" w:type="dxa"/>
            <w:gridSpan w:val="6"/>
          </w:tcPr>
          <w:p w14:paraId="7AA5844E" w14:textId="77777777" w:rsidR="00937E4B" w:rsidRPr="00685FC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685FC3" w14:paraId="4837BDFE" w14:textId="77777777" w:rsidTr="00685FC3">
        <w:trPr>
          <w:gridAfter w:val="1"/>
          <w:wAfter w:w="14" w:type="dxa"/>
          <w:trHeight w:val="330"/>
        </w:trPr>
        <w:tc>
          <w:tcPr>
            <w:tcW w:w="10204" w:type="dxa"/>
            <w:gridSpan w:val="7"/>
          </w:tcPr>
          <w:p w14:paraId="14DEF3B2" w14:textId="7FAB15C3" w:rsidR="009C2E36" w:rsidRPr="00685FC3" w:rsidRDefault="0089678B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685FC3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685FC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685FC3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685FC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685FC3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685FC3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685FC3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685FC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685FC3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685FC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685FC3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685FC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685FC3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685FC3" w14:paraId="69AC84CA" w14:textId="77777777" w:rsidTr="00685FC3">
        <w:trPr>
          <w:gridAfter w:val="1"/>
          <w:wAfter w:w="14" w:type="dxa"/>
          <w:trHeight w:val="189"/>
        </w:trPr>
        <w:tc>
          <w:tcPr>
            <w:tcW w:w="10204" w:type="dxa"/>
            <w:gridSpan w:val="7"/>
          </w:tcPr>
          <w:p w14:paraId="7637EE68" w14:textId="77777777" w:rsidR="009C2E36" w:rsidRPr="00685FC3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F9AD605" w14:textId="74312F6E" w:rsidR="00CD5F72" w:rsidRPr="00685FC3" w:rsidRDefault="0089678B" w:rsidP="00CD5F72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685FC3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1D809A4F" w14:textId="35EF987D" w:rsidR="009C2E36" w:rsidRPr="00685FC3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685FC3" w:rsidRDefault="00937E4B">
      <w:pPr>
        <w:rPr>
          <w:bCs/>
          <w:sz w:val="20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5098"/>
        <w:gridCol w:w="5108"/>
      </w:tblGrid>
      <w:tr w:rsidR="0089678B" w:rsidRPr="00685FC3" w14:paraId="74828770" w14:textId="77777777" w:rsidTr="00BF0BE3">
        <w:trPr>
          <w:trHeight w:val="1528"/>
        </w:trPr>
        <w:tc>
          <w:tcPr>
            <w:tcW w:w="5098" w:type="dxa"/>
            <w:vAlign w:val="center"/>
          </w:tcPr>
          <w:p w14:paraId="3FE4108C" w14:textId="77777777" w:rsidR="0089678B" w:rsidRPr="00685FC3" w:rsidRDefault="0089678B" w:rsidP="00BF0BE3">
            <w:pPr>
              <w:pStyle w:val="Textoindependiente"/>
              <w:jc w:val="center"/>
              <w:rPr>
                <w:rFonts w:ascii="Arial" w:hAnsi="Arial" w:cs="Arial"/>
                <w:b w:val="0"/>
              </w:rPr>
            </w:pPr>
            <w:r w:rsidRPr="00685FC3">
              <w:rPr>
                <w:rFonts w:ascii="Arial" w:hAnsi="Arial" w:cs="Arial"/>
                <w:b w:val="0"/>
              </w:rPr>
              <w:t>RESPONSABLE DEL REQUERIMIENTO</w:t>
            </w:r>
          </w:p>
        </w:tc>
        <w:tc>
          <w:tcPr>
            <w:tcW w:w="5108" w:type="dxa"/>
          </w:tcPr>
          <w:p w14:paraId="2B5B9C28" w14:textId="77777777" w:rsidR="0089678B" w:rsidRPr="00685FC3" w:rsidRDefault="0089678B" w:rsidP="00BF0BE3">
            <w:pPr>
              <w:pStyle w:val="Textoindependiente"/>
              <w:jc w:val="both"/>
              <w:rPr>
                <w:rFonts w:ascii="Arial" w:hAnsi="Arial" w:cs="Arial"/>
                <w:b w:val="0"/>
              </w:rPr>
            </w:pPr>
          </w:p>
        </w:tc>
      </w:tr>
    </w:tbl>
    <w:p w14:paraId="2485F813" w14:textId="77777777" w:rsidR="00937E4B" w:rsidRPr="00685FC3" w:rsidRDefault="00937E4B">
      <w:pPr>
        <w:rPr>
          <w:bCs/>
          <w:sz w:val="20"/>
        </w:rPr>
      </w:pPr>
    </w:p>
    <w:p w14:paraId="428AB41D" w14:textId="77777777" w:rsidR="00937E4B" w:rsidRPr="00685FC3" w:rsidRDefault="00937E4B">
      <w:pPr>
        <w:rPr>
          <w:bCs/>
          <w:sz w:val="20"/>
        </w:rPr>
      </w:pPr>
    </w:p>
    <w:p w14:paraId="5E2C93C0" w14:textId="77777777" w:rsidR="00937E4B" w:rsidRPr="00685FC3" w:rsidRDefault="00937E4B">
      <w:pPr>
        <w:rPr>
          <w:bCs/>
          <w:sz w:val="20"/>
        </w:rPr>
      </w:pPr>
    </w:p>
    <w:p w14:paraId="3244B8DE" w14:textId="77777777" w:rsidR="00937E4B" w:rsidRPr="00685FC3" w:rsidRDefault="00937E4B">
      <w:pPr>
        <w:rPr>
          <w:bCs/>
          <w:sz w:val="20"/>
        </w:rPr>
      </w:pPr>
    </w:p>
    <w:p w14:paraId="1174FB96" w14:textId="77777777" w:rsidR="00937E4B" w:rsidRPr="00685FC3" w:rsidRDefault="00937E4B">
      <w:pPr>
        <w:rPr>
          <w:bCs/>
          <w:sz w:val="20"/>
        </w:rPr>
      </w:pPr>
    </w:p>
    <w:p w14:paraId="574AE541" w14:textId="344A64A7" w:rsidR="00937E4B" w:rsidRPr="00685FC3" w:rsidRDefault="00937E4B">
      <w:pPr>
        <w:spacing w:before="4"/>
        <w:rPr>
          <w:bCs/>
          <w:sz w:val="11"/>
        </w:rPr>
      </w:pPr>
    </w:p>
    <w:sectPr w:rsidR="00937E4B" w:rsidRPr="00685FC3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A3248"/>
    <w:multiLevelType w:val="hybridMultilevel"/>
    <w:tmpl w:val="037CFDB4"/>
    <w:lvl w:ilvl="0" w:tplc="43AA5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7C8727FC"/>
    <w:multiLevelType w:val="multilevel"/>
    <w:tmpl w:val="7A8EFCB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1" w:hanging="1080"/>
      </w:pPr>
      <w:rPr>
        <w:rFonts w:hint="default"/>
      </w:rPr>
    </w:lvl>
  </w:abstractNum>
  <w:num w:numId="1" w16cid:durableId="1898123948">
    <w:abstractNumId w:val="3"/>
  </w:num>
  <w:num w:numId="2" w16cid:durableId="1086734057">
    <w:abstractNumId w:val="2"/>
  </w:num>
  <w:num w:numId="3" w16cid:durableId="1421751808">
    <w:abstractNumId w:val="1"/>
  </w:num>
  <w:num w:numId="4" w16cid:durableId="60636893">
    <w:abstractNumId w:val="4"/>
  </w:num>
  <w:num w:numId="5" w16cid:durableId="168250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A21B0"/>
    <w:rsid w:val="00187645"/>
    <w:rsid w:val="00197258"/>
    <w:rsid w:val="00202029"/>
    <w:rsid w:val="002E1D17"/>
    <w:rsid w:val="00322987"/>
    <w:rsid w:val="00366F89"/>
    <w:rsid w:val="00685FC3"/>
    <w:rsid w:val="006C6DC0"/>
    <w:rsid w:val="0075379F"/>
    <w:rsid w:val="007B683E"/>
    <w:rsid w:val="00833423"/>
    <w:rsid w:val="0089678B"/>
    <w:rsid w:val="008A01DD"/>
    <w:rsid w:val="008B0CF1"/>
    <w:rsid w:val="008E2A5D"/>
    <w:rsid w:val="008E453B"/>
    <w:rsid w:val="00937E4B"/>
    <w:rsid w:val="009C2E36"/>
    <w:rsid w:val="00B84E75"/>
    <w:rsid w:val="00BE339A"/>
    <w:rsid w:val="00CD5F72"/>
    <w:rsid w:val="00F14C85"/>
    <w:rsid w:val="00F63611"/>
    <w:rsid w:val="00F71102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7B683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89678B"/>
    <w:pPr>
      <w:widowControl/>
      <w:autoSpaceDE/>
      <w:autoSpaceDN/>
    </w:pPr>
    <w:rPr>
      <w:kern w:val="2"/>
      <w:lang w:val="es-MX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9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0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45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7</cp:revision>
  <dcterms:created xsi:type="dcterms:W3CDTF">2023-06-08T17:17:00Z</dcterms:created>
  <dcterms:modified xsi:type="dcterms:W3CDTF">2023-06-12T19:50:00Z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